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3906" w14:textId="77777777" w:rsidR="00F17E03" w:rsidRPr="00195096" w:rsidRDefault="00195096" w:rsidP="00D2318B">
      <w:pPr>
        <w:spacing w:after="0" w:line="240" w:lineRule="auto"/>
        <w:rPr>
          <w:b/>
          <w:sz w:val="24"/>
          <w:szCs w:val="24"/>
        </w:rPr>
      </w:pPr>
      <w:r w:rsidRPr="00195096">
        <w:rPr>
          <w:b/>
          <w:sz w:val="24"/>
          <w:szCs w:val="24"/>
        </w:rPr>
        <w:t>Job Description</w:t>
      </w:r>
    </w:p>
    <w:p w14:paraId="2D7794CA" w14:textId="77777777" w:rsidR="00195096" w:rsidRPr="00E956E2" w:rsidRDefault="00195096" w:rsidP="00D2318B">
      <w:pPr>
        <w:spacing w:after="0" w:line="240" w:lineRule="auto"/>
        <w:rPr>
          <w:sz w:val="24"/>
          <w:szCs w:val="24"/>
          <w:u w:val="single"/>
        </w:rPr>
      </w:pPr>
    </w:p>
    <w:p w14:paraId="46616050" w14:textId="1D11F756" w:rsidR="00DC6F06" w:rsidRDefault="0067533A" w:rsidP="00D2318B">
      <w:pPr>
        <w:spacing w:after="0" w:line="240" w:lineRule="auto"/>
        <w:rPr>
          <w:sz w:val="24"/>
          <w:szCs w:val="24"/>
        </w:rPr>
      </w:pPr>
      <w:r>
        <w:rPr>
          <w:sz w:val="24"/>
          <w:szCs w:val="24"/>
          <w:u w:val="single"/>
        </w:rPr>
        <w:t xml:space="preserve">Senior/Finance </w:t>
      </w:r>
      <w:r w:rsidR="00D9387D">
        <w:rPr>
          <w:sz w:val="24"/>
          <w:szCs w:val="24"/>
          <w:u w:val="single"/>
        </w:rPr>
        <w:t>Manager</w:t>
      </w:r>
    </w:p>
    <w:p w14:paraId="4B5D8A69" w14:textId="77777777" w:rsidR="0067533A" w:rsidRDefault="0067533A" w:rsidP="00D2318B">
      <w:pPr>
        <w:spacing w:after="0" w:line="240" w:lineRule="auto"/>
        <w:rPr>
          <w:sz w:val="24"/>
          <w:szCs w:val="24"/>
        </w:rPr>
      </w:pPr>
    </w:p>
    <w:p w14:paraId="20B8AC90" w14:textId="04CA8931" w:rsidR="00DF0186" w:rsidRDefault="00D9387D" w:rsidP="006A141D">
      <w:pPr>
        <w:spacing w:after="0" w:line="240" w:lineRule="auto"/>
        <w:rPr>
          <w:sz w:val="24"/>
          <w:szCs w:val="24"/>
        </w:rPr>
      </w:pPr>
      <w:r>
        <w:rPr>
          <w:sz w:val="24"/>
          <w:szCs w:val="24"/>
        </w:rPr>
        <w:t>The Asia Philanthropy Circle</w:t>
      </w:r>
      <w:r w:rsidR="00994F47">
        <w:rPr>
          <w:sz w:val="24"/>
          <w:szCs w:val="24"/>
        </w:rPr>
        <w:t xml:space="preserve"> (APC)</w:t>
      </w:r>
      <w:r>
        <w:rPr>
          <w:sz w:val="24"/>
          <w:szCs w:val="24"/>
        </w:rPr>
        <w:t xml:space="preserve"> is a dynamic not-for-profit organisation that is pushing </w:t>
      </w:r>
      <w:r w:rsidR="00337EB3">
        <w:rPr>
          <w:sz w:val="24"/>
          <w:szCs w:val="24"/>
        </w:rPr>
        <w:t xml:space="preserve">for systems change and innovation in social </w:t>
      </w:r>
      <w:r w:rsidR="00AE378E">
        <w:rPr>
          <w:sz w:val="24"/>
          <w:szCs w:val="24"/>
        </w:rPr>
        <w:t xml:space="preserve">interventions </w:t>
      </w:r>
      <w:r w:rsidR="00337EB3">
        <w:rPr>
          <w:sz w:val="24"/>
          <w:szCs w:val="24"/>
        </w:rPr>
        <w:t xml:space="preserve">through strategic and collaborative philanthropy. Many of our members across Asia are leaders in the impact sector and our vision is to foster a better Asia through philanthropy. </w:t>
      </w:r>
    </w:p>
    <w:p w14:paraId="67C0DF6F" w14:textId="77777777" w:rsidR="00337EB3" w:rsidRDefault="00337EB3" w:rsidP="006A141D">
      <w:pPr>
        <w:spacing w:after="0" w:line="240" w:lineRule="auto"/>
        <w:rPr>
          <w:sz w:val="24"/>
          <w:szCs w:val="24"/>
        </w:rPr>
      </w:pPr>
    </w:p>
    <w:p w14:paraId="0FD8D346" w14:textId="554A6D84" w:rsidR="00DF6ADC" w:rsidRDefault="00337EB3" w:rsidP="00962B22">
      <w:pPr>
        <w:spacing w:after="0" w:line="240" w:lineRule="auto"/>
        <w:rPr>
          <w:sz w:val="24"/>
          <w:szCs w:val="24"/>
        </w:rPr>
      </w:pPr>
      <w:r>
        <w:rPr>
          <w:sz w:val="24"/>
          <w:szCs w:val="24"/>
        </w:rPr>
        <w:t xml:space="preserve">We are looking for a </w:t>
      </w:r>
      <w:r w:rsidR="0067533A">
        <w:rPr>
          <w:sz w:val="24"/>
          <w:szCs w:val="24"/>
        </w:rPr>
        <w:t>Senior/</w:t>
      </w:r>
      <w:r w:rsidR="00962B22">
        <w:rPr>
          <w:sz w:val="24"/>
          <w:szCs w:val="24"/>
        </w:rPr>
        <w:t xml:space="preserve">Finance Manager that will be a member of the core team, and support our programmes and activities across all functions. This person will be </w:t>
      </w:r>
      <w:r w:rsidR="00151EA6">
        <w:rPr>
          <w:sz w:val="24"/>
          <w:szCs w:val="24"/>
        </w:rPr>
        <w:t xml:space="preserve">a </w:t>
      </w:r>
      <w:r w:rsidR="00962B22">
        <w:rPr>
          <w:sz w:val="24"/>
          <w:szCs w:val="24"/>
        </w:rPr>
        <w:t xml:space="preserve">critical part of our backbone, managing our financial oversight, reporting and processes with regards to grants and fund disbursements, on top of daily functions. </w:t>
      </w:r>
      <w:r w:rsidR="003F4F48">
        <w:rPr>
          <w:sz w:val="24"/>
          <w:szCs w:val="24"/>
        </w:rPr>
        <w:t xml:space="preserve">APC is also </w:t>
      </w:r>
      <w:r w:rsidR="006D64FE">
        <w:rPr>
          <w:sz w:val="24"/>
          <w:szCs w:val="24"/>
        </w:rPr>
        <w:t>incubating</w:t>
      </w:r>
      <w:r w:rsidR="003F4F48">
        <w:rPr>
          <w:sz w:val="24"/>
          <w:szCs w:val="24"/>
        </w:rPr>
        <w:t xml:space="preserve"> a </w:t>
      </w:r>
      <w:r w:rsidR="006D64FE">
        <w:rPr>
          <w:sz w:val="24"/>
          <w:szCs w:val="24"/>
        </w:rPr>
        <w:t>sister organisation called the Asia Community Foundation, which will be a platform for Singapore donors to give effectively across Asia.</w:t>
      </w:r>
      <w:r w:rsidR="00831056">
        <w:rPr>
          <w:sz w:val="24"/>
          <w:szCs w:val="24"/>
        </w:rPr>
        <w:t xml:space="preserve"> </w:t>
      </w:r>
      <w:r w:rsidR="006D64FE">
        <w:rPr>
          <w:sz w:val="24"/>
          <w:szCs w:val="24"/>
        </w:rPr>
        <w:t xml:space="preserve"> This role will require the candidate to split their time between the two organisations, which will share </w:t>
      </w:r>
      <w:r w:rsidR="00831056">
        <w:rPr>
          <w:sz w:val="24"/>
          <w:szCs w:val="24"/>
        </w:rPr>
        <w:t xml:space="preserve">some backend </w:t>
      </w:r>
      <w:r w:rsidR="006D64FE">
        <w:rPr>
          <w:sz w:val="24"/>
          <w:szCs w:val="24"/>
        </w:rPr>
        <w:t xml:space="preserve">services. </w:t>
      </w:r>
    </w:p>
    <w:p w14:paraId="1E981881" w14:textId="4BF0C549" w:rsidR="006D64FE" w:rsidRDefault="006D64FE" w:rsidP="00962B22">
      <w:pPr>
        <w:spacing w:after="0" w:line="240" w:lineRule="auto"/>
        <w:rPr>
          <w:sz w:val="24"/>
          <w:szCs w:val="24"/>
        </w:rPr>
      </w:pPr>
    </w:p>
    <w:p w14:paraId="6ECD5E3E" w14:textId="7F58BE8B" w:rsidR="006D64FE" w:rsidRDefault="006D64FE" w:rsidP="00962B22">
      <w:pPr>
        <w:spacing w:after="0" w:line="240" w:lineRule="auto"/>
        <w:rPr>
          <w:sz w:val="24"/>
          <w:szCs w:val="24"/>
        </w:rPr>
      </w:pPr>
      <w:r>
        <w:rPr>
          <w:sz w:val="24"/>
          <w:szCs w:val="24"/>
        </w:rPr>
        <w:t xml:space="preserve">The candidate will also be in charge of setting up the finance systems for Asia Community Foundation. </w:t>
      </w:r>
    </w:p>
    <w:p w14:paraId="0C2DE060" w14:textId="77777777" w:rsidR="00994F47" w:rsidRDefault="00994F47" w:rsidP="006A141D">
      <w:pPr>
        <w:spacing w:after="0" w:line="240" w:lineRule="auto"/>
        <w:rPr>
          <w:sz w:val="24"/>
          <w:szCs w:val="24"/>
        </w:rPr>
      </w:pPr>
    </w:p>
    <w:p w14:paraId="65AB2DC8" w14:textId="2FC7A61C" w:rsidR="00962B22" w:rsidRDefault="00994F47" w:rsidP="006A141D">
      <w:pPr>
        <w:spacing w:after="0" w:line="240" w:lineRule="auto"/>
        <w:rPr>
          <w:sz w:val="24"/>
          <w:szCs w:val="24"/>
        </w:rPr>
      </w:pPr>
      <w:r>
        <w:rPr>
          <w:sz w:val="24"/>
          <w:szCs w:val="24"/>
        </w:rPr>
        <w:t xml:space="preserve">APC is a </w:t>
      </w:r>
      <w:r w:rsidR="00962B22">
        <w:rPr>
          <w:sz w:val="24"/>
          <w:szCs w:val="24"/>
        </w:rPr>
        <w:t xml:space="preserve">small team with international programmes, activities and funding. The candidate will need to manage external vendors like auditors for this role, and should also be comfortable with dealing with international partners. </w:t>
      </w:r>
    </w:p>
    <w:p w14:paraId="43F848F5" w14:textId="1C2AD95C" w:rsidR="001123EC" w:rsidRDefault="001123EC" w:rsidP="006A141D">
      <w:pPr>
        <w:spacing w:after="0" w:line="240" w:lineRule="auto"/>
        <w:rPr>
          <w:sz w:val="24"/>
          <w:szCs w:val="24"/>
        </w:rPr>
      </w:pPr>
    </w:p>
    <w:p w14:paraId="490AEDFC" w14:textId="63F843F8" w:rsidR="00F06BB2" w:rsidRDefault="001123EC" w:rsidP="001F30B5">
      <w:pPr>
        <w:spacing w:after="0" w:line="240" w:lineRule="auto"/>
        <w:rPr>
          <w:sz w:val="24"/>
          <w:szCs w:val="24"/>
        </w:rPr>
      </w:pPr>
      <w:r>
        <w:rPr>
          <w:sz w:val="24"/>
          <w:szCs w:val="24"/>
        </w:rPr>
        <w:t xml:space="preserve">This is a role suitable for people who </w:t>
      </w:r>
      <w:r w:rsidR="003F4F48">
        <w:rPr>
          <w:sz w:val="24"/>
          <w:szCs w:val="24"/>
        </w:rPr>
        <w:t xml:space="preserve">are meticulous, enjoy making sense of numbers and getting </w:t>
      </w:r>
      <w:r w:rsidR="006D64FE">
        <w:rPr>
          <w:sz w:val="24"/>
          <w:szCs w:val="24"/>
        </w:rPr>
        <w:t>everything organised, whilst contributing towards</w:t>
      </w:r>
      <w:r>
        <w:rPr>
          <w:sz w:val="24"/>
          <w:szCs w:val="24"/>
        </w:rPr>
        <w:t xml:space="preserve"> an impact organisation.</w:t>
      </w:r>
      <w:r w:rsidR="00E978B1">
        <w:rPr>
          <w:sz w:val="24"/>
          <w:szCs w:val="24"/>
        </w:rPr>
        <w:t xml:space="preserve"> We prefer a candidate who would like to grow with the organisation and believes in the impact that we are creating together for </w:t>
      </w:r>
    </w:p>
    <w:p w14:paraId="096617AE" w14:textId="77777777" w:rsidR="00994F47" w:rsidRDefault="00994F47" w:rsidP="006A141D">
      <w:pPr>
        <w:spacing w:after="0" w:line="240" w:lineRule="auto"/>
        <w:rPr>
          <w:sz w:val="24"/>
          <w:szCs w:val="24"/>
        </w:rPr>
      </w:pPr>
    </w:p>
    <w:p w14:paraId="7B6460CD" w14:textId="77777777" w:rsidR="002D7573" w:rsidRDefault="002D7573" w:rsidP="002D7573">
      <w:pPr>
        <w:spacing w:after="0" w:line="240" w:lineRule="auto"/>
        <w:rPr>
          <w:sz w:val="24"/>
          <w:szCs w:val="24"/>
        </w:rPr>
      </w:pPr>
      <w:r>
        <w:rPr>
          <w:sz w:val="24"/>
          <w:szCs w:val="24"/>
        </w:rPr>
        <w:t>Job Scope:</w:t>
      </w:r>
    </w:p>
    <w:p w14:paraId="54E29321" w14:textId="77777777" w:rsidR="002D7573" w:rsidRDefault="002D7573" w:rsidP="002D7573">
      <w:pPr>
        <w:spacing w:after="0" w:line="240" w:lineRule="auto"/>
        <w:rPr>
          <w:sz w:val="24"/>
          <w:szCs w:val="24"/>
        </w:rPr>
      </w:pPr>
      <w:r>
        <w:rPr>
          <w:sz w:val="24"/>
          <w:szCs w:val="24"/>
        </w:rPr>
        <w:t>Candidate will be working with the full team on the following:</w:t>
      </w:r>
    </w:p>
    <w:p w14:paraId="1333402B" w14:textId="77777777" w:rsidR="002D7573" w:rsidRDefault="002D7573" w:rsidP="002D7573">
      <w:pPr>
        <w:spacing w:after="0" w:line="240" w:lineRule="auto"/>
        <w:rPr>
          <w:sz w:val="24"/>
          <w:szCs w:val="24"/>
        </w:rPr>
      </w:pPr>
    </w:p>
    <w:p w14:paraId="303169AB" w14:textId="77777777" w:rsidR="002D7573" w:rsidRPr="004076F3" w:rsidRDefault="002D7573" w:rsidP="002D7573">
      <w:pPr>
        <w:pStyle w:val="ListParagraph"/>
        <w:numPr>
          <w:ilvl w:val="0"/>
          <w:numId w:val="7"/>
        </w:numPr>
        <w:spacing w:after="0" w:line="240" w:lineRule="auto"/>
        <w:rPr>
          <w:sz w:val="24"/>
          <w:szCs w:val="24"/>
        </w:rPr>
      </w:pPr>
      <w:r w:rsidRPr="004076F3">
        <w:rPr>
          <w:sz w:val="24"/>
          <w:szCs w:val="24"/>
        </w:rPr>
        <w:t>Support the forecasting and budgeting process and accurate reporting of actuals against budget</w:t>
      </w:r>
    </w:p>
    <w:p w14:paraId="72AF99DD" w14:textId="77777777" w:rsidR="002D7573" w:rsidRPr="004076F3" w:rsidRDefault="002D7573" w:rsidP="002D7573">
      <w:pPr>
        <w:pStyle w:val="ListParagraph"/>
        <w:spacing w:after="0" w:line="240" w:lineRule="auto"/>
        <w:rPr>
          <w:sz w:val="24"/>
          <w:szCs w:val="24"/>
        </w:rPr>
      </w:pPr>
      <w:r w:rsidRPr="004076F3">
        <w:rPr>
          <w:sz w:val="24"/>
          <w:szCs w:val="24"/>
        </w:rPr>
        <w:t>Prepare</w:t>
      </w:r>
      <w:r>
        <w:rPr>
          <w:sz w:val="24"/>
          <w:szCs w:val="24"/>
        </w:rPr>
        <w:t xml:space="preserve"> and disseminate accurate and timely reports including:</w:t>
      </w:r>
      <w:r w:rsidRPr="004076F3">
        <w:rPr>
          <w:sz w:val="24"/>
          <w:szCs w:val="24"/>
        </w:rPr>
        <w:t xml:space="preserve"> monthly </w:t>
      </w:r>
      <w:r>
        <w:rPr>
          <w:sz w:val="24"/>
          <w:szCs w:val="24"/>
        </w:rPr>
        <w:t>financial statements</w:t>
      </w:r>
      <w:r w:rsidRPr="004076F3">
        <w:rPr>
          <w:sz w:val="24"/>
          <w:szCs w:val="24"/>
        </w:rPr>
        <w:t xml:space="preserve">, </w:t>
      </w:r>
      <w:r>
        <w:rPr>
          <w:sz w:val="24"/>
          <w:szCs w:val="24"/>
        </w:rPr>
        <w:t xml:space="preserve">monthly reconciliations (more regular for ACF), quarterly forecasts, </w:t>
      </w:r>
      <w:r w:rsidRPr="004076F3">
        <w:rPr>
          <w:sz w:val="24"/>
          <w:szCs w:val="24"/>
        </w:rPr>
        <w:t>quarterly board reports, and annual financial reports</w:t>
      </w:r>
      <w:r>
        <w:rPr>
          <w:sz w:val="24"/>
          <w:szCs w:val="24"/>
        </w:rPr>
        <w:t>.</w:t>
      </w:r>
    </w:p>
    <w:p w14:paraId="55AE9DD5" w14:textId="77777777" w:rsidR="002D7573" w:rsidRDefault="002D7573" w:rsidP="002D7573">
      <w:pPr>
        <w:pStyle w:val="ListParagraph"/>
        <w:numPr>
          <w:ilvl w:val="0"/>
          <w:numId w:val="7"/>
        </w:numPr>
        <w:spacing w:after="0" w:line="240" w:lineRule="auto"/>
        <w:rPr>
          <w:sz w:val="24"/>
          <w:szCs w:val="24"/>
        </w:rPr>
      </w:pPr>
      <w:r w:rsidRPr="004076F3">
        <w:rPr>
          <w:sz w:val="24"/>
          <w:szCs w:val="24"/>
        </w:rPr>
        <w:t>Management and oversight of</w:t>
      </w:r>
      <w:r>
        <w:rPr>
          <w:sz w:val="24"/>
          <w:szCs w:val="24"/>
        </w:rPr>
        <w:t xml:space="preserve"> finance processes, including producing invoices, receipts and reconciling them against the books, managing our bookkeeping outsourced partner, and ensuring disbursements and payables are monitored and reported in a timely and accurate manner. </w:t>
      </w:r>
    </w:p>
    <w:p w14:paraId="26E9D99C" w14:textId="77777777" w:rsidR="002D7573" w:rsidRDefault="002D7573" w:rsidP="002D7573">
      <w:pPr>
        <w:pStyle w:val="ListParagraph"/>
        <w:numPr>
          <w:ilvl w:val="0"/>
          <w:numId w:val="7"/>
        </w:numPr>
        <w:spacing w:after="0" w:line="240" w:lineRule="auto"/>
        <w:rPr>
          <w:sz w:val="24"/>
          <w:szCs w:val="24"/>
        </w:rPr>
      </w:pPr>
      <w:r>
        <w:rPr>
          <w:sz w:val="24"/>
          <w:szCs w:val="24"/>
        </w:rPr>
        <w:lastRenderedPageBreak/>
        <w:t xml:space="preserve">Set up ACF’s finance systems, using a third-party back end system, to allow for the efficient setting up of Donor Advised Funds, the effective tracking of funds flows into and out of each individual Fund, and regular reporting and analysis.   </w:t>
      </w:r>
    </w:p>
    <w:p w14:paraId="744DF85B" w14:textId="77777777" w:rsidR="002D7573" w:rsidRDefault="002D7573" w:rsidP="002D7573">
      <w:pPr>
        <w:pStyle w:val="ListParagraph"/>
        <w:numPr>
          <w:ilvl w:val="0"/>
          <w:numId w:val="7"/>
        </w:numPr>
        <w:spacing w:after="0" w:line="240" w:lineRule="auto"/>
        <w:rPr>
          <w:sz w:val="24"/>
          <w:szCs w:val="24"/>
        </w:rPr>
      </w:pPr>
      <w:r>
        <w:rPr>
          <w:sz w:val="24"/>
          <w:szCs w:val="24"/>
        </w:rPr>
        <w:t xml:space="preserve">Facilitate transactions among ACF’s Donor Advised Funds; communicate closely with the Donor Relations team to report to donors on fund activity. </w:t>
      </w:r>
    </w:p>
    <w:p w14:paraId="6E3DAE39" w14:textId="77777777" w:rsidR="002D7573" w:rsidRPr="004076F3" w:rsidRDefault="002D7573" w:rsidP="002D7573">
      <w:pPr>
        <w:pStyle w:val="ListParagraph"/>
        <w:numPr>
          <w:ilvl w:val="0"/>
          <w:numId w:val="7"/>
        </w:numPr>
        <w:spacing w:after="0" w:line="240" w:lineRule="auto"/>
        <w:rPr>
          <w:sz w:val="24"/>
          <w:szCs w:val="24"/>
        </w:rPr>
      </w:pPr>
      <w:r>
        <w:rPr>
          <w:sz w:val="24"/>
          <w:szCs w:val="24"/>
        </w:rPr>
        <w:t xml:space="preserve">Provide timely and accurate responses to team mates on any accounting, payments and budget queries. </w:t>
      </w:r>
    </w:p>
    <w:p w14:paraId="4F51A197" w14:textId="77777777" w:rsidR="002D7573" w:rsidRPr="004076F3" w:rsidRDefault="002D7573" w:rsidP="002D7573">
      <w:pPr>
        <w:pStyle w:val="ListParagraph"/>
        <w:numPr>
          <w:ilvl w:val="0"/>
          <w:numId w:val="7"/>
        </w:numPr>
        <w:spacing w:after="0" w:line="240" w:lineRule="auto"/>
        <w:rPr>
          <w:sz w:val="24"/>
          <w:szCs w:val="24"/>
        </w:rPr>
      </w:pPr>
      <w:r w:rsidRPr="004076F3">
        <w:rPr>
          <w:sz w:val="24"/>
          <w:szCs w:val="24"/>
        </w:rPr>
        <w:t>Management and oversight of annual audit</w:t>
      </w:r>
      <w:r>
        <w:rPr>
          <w:sz w:val="24"/>
          <w:szCs w:val="24"/>
        </w:rPr>
        <w:t>s of APC and ACF</w:t>
      </w:r>
      <w:r w:rsidRPr="004076F3">
        <w:rPr>
          <w:sz w:val="24"/>
          <w:szCs w:val="24"/>
        </w:rPr>
        <w:t> </w:t>
      </w:r>
    </w:p>
    <w:p w14:paraId="09B0F274" w14:textId="77777777" w:rsidR="002D7573" w:rsidRDefault="002D7573" w:rsidP="002D7573">
      <w:pPr>
        <w:pStyle w:val="ListParagraph"/>
        <w:numPr>
          <w:ilvl w:val="0"/>
          <w:numId w:val="7"/>
        </w:numPr>
        <w:spacing w:after="0" w:line="240" w:lineRule="auto"/>
        <w:rPr>
          <w:sz w:val="24"/>
          <w:szCs w:val="24"/>
        </w:rPr>
      </w:pPr>
      <w:r>
        <w:rPr>
          <w:sz w:val="24"/>
          <w:szCs w:val="24"/>
        </w:rPr>
        <w:t>Ensure organisational</w:t>
      </w:r>
      <w:r w:rsidRPr="004076F3">
        <w:rPr>
          <w:sz w:val="24"/>
          <w:szCs w:val="24"/>
        </w:rPr>
        <w:t xml:space="preserve"> compliance with APC's </w:t>
      </w:r>
      <w:r>
        <w:rPr>
          <w:sz w:val="24"/>
          <w:szCs w:val="24"/>
        </w:rPr>
        <w:t xml:space="preserve">and ACF’s </w:t>
      </w:r>
      <w:r w:rsidRPr="004076F3">
        <w:rPr>
          <w:sz w:val="24"/>
          <w:szCs w:val="24"/>
        </w:rPr>
        <w:t>fin</w:t>
      </w:r>
      <w:r>
        <w:rPr>
          <w:sz w:val="24"/>
          <w:szCs w:val="24"/>
        </w:rPr>
        <w:t xml:space="preserve">ancial policies and procedures, and ensuring that deadlines are met. </w:t>
      </w:r>
    </w:p>
    <w:p w14:paraId="64520263" w14:textId="77777777" w:rsidR="002D7573" w:rsidRDefault="002D7573" w:rsidP="002D7573">
      <w:pPr>
        <w:pStyle w:val="ListParagraph"/>
        <w:numPr>
          <w:ilvl w:val="0"/>
          <w:numId w:val="7"/>
        </w:numPr>
        <w:spacing w:after="0" w:line="240" w:lineRule="auto"/>
        <w:rPr>
          <w:sz w:val="24"/>
          <w:szCs w:val="24"/>
        </w:rPr>
      </w:pPr>
      <w:r>
        <w:rPr>
          <w:sz w:val="24"/>
          <w:szCs w:val="24"/>
        </w:rPr>
        <w:t>Update our organisational policies to ensure accuracy and consistency</w:t>
      </w:r>
    </w:p>
    <w:p w14:paraId="39327D49" w14:textId="77777777" w:rsidR="002D7573" w:rsidRDefault="002D7573" w:rsidP="002D7573">
      <w:pPr>
        <w:pStyle w:val="ListParagraph"/>
        <w:numPr>
          <w:ilvl w:val="0"/>
          <w:numId w:val="7"/>
        </w:numPr>
        <w:spacing w:after="0" w:line="240" w:lineRule="auto"/>
        <w:rPr>
          <w:sz w:val="24"/>
          <w:szCs w:val="24"/>
        </w:rPr>
      </w:pPr>
      <w:r w:rsidRPr="004076F3">
        <w:rPr>
          <w:sz w:val="24"/>
          <w:szCs w:val="24"/>
        </w:rPr>
        <w:t>Oversee finance operations and liquidity</w:t>
      </w:r>
      <w:r>
        <w:rPr>
          <w:sz w:val="24"/>
          <w:szCs w:val="24"/>
        </w:rPr>
        <w:t>/cash flow</w:t>
      </w:r>
      <w:r w:rsidRPr="004076F3">
        <w:rPr>
          <w:sz w:val="24"/>
          <w:szCs w:val="24"/>
        </w:rPr>
        <w:t xml:space="preserve"> management</w:t>
      </w:r>
    </w:p>
    <w:p w14:paraId="60FD33E2" w14:textId="77777777" w:rsidR="002D7573" w:rsidRDefault="002D7573" w:rsidP="002D7573">
      <w:pPr>
        <w:pStyle w:val="ListParagraph"/>
        <w:numPr>
          <w:ilvl w:val="0"/>
          <w:numId w:val="7"/>
        </w:numPr>
        <w:spacing w:after="0" w:line="240" w:lineRule="auto"/>
        <w:rPr>
          <w:sz w:val="24"/>
          <w:szCs w:val="24"/>
        </w:rPr>
      </w:pPr>
      <w:r>
        <w:rPr>
          <w:sz w:val="24"/>
          <w:szCs w:val="24"/>
        </w:rPr>
        <w:t xml:space="preserve">Manage our board meetings and materials are in order, arrange for AGMs, annual filings and coordinate with the corporate secretary. </w:t>
      </w:r>
    </w:p>
    <w:p w14:paraId="6CBC4130" w14:textId="77777777" w:rsidR="002D7573" w:rsidRPr="004076F3" w:rsidRDefault="002D7573" w:rsidP="002D7573">
      <w:pPr>
        <w:pStyle w:val="ListParagraph"/>
        <w:numPr>
          <w:ilvl w:val="0"/>
          <w:numId w:val="7"/>
        </w:numPr>
        <w:spacing w:after="0" w:line="240" w:lineRule="auto"/>
        <w:rPr>
          <w:sz w:val="24"/>
          <w:szCs w:val="24"/>
        </w:rPr>
      </w:pPr>
      <w:r>
        <w:rPr>
          <w:sz w:val="24"/>
          <w:szCs w:val="24"/>
        </w:rPr>
        <w:t xml:space="preserve">Support our grants reporting, and manage all financial reporting to regulators, including Commissioner of Charities. </w:t>
      </w:r>
    </w:p>
    <w:p w14:paraId="0D1DB159" w14:textId="77777777" w:rsidR="002D7573" w:rsidRDefault="002D7573" w:rsidP="002D7573">
      <w:pPr>
        <w:spacing w:after="0" w:line="240" w:lineRule="auto"/>
        <w:rPr>
          <w:sz w:val="24"/>
          <w:szCs w:val="24"/>
        </w:rPr>
      </w:pPr>
    </w:p>
    <w:p w14:paraId="47294DD1" w14:textId="77777777" w:rsidR="002D7573" w:rsidRDefault="002D7573" w:rsidP="002D7573">
      <w:pPr>
        <w:spacing w:after="0" w:line="240" w:lineRule="auto"/>
        <w:rPr>
          <w:sz w:val="24"/>
          <w:szCs w:val="24"/>
        </w:rPr>
      </w:pPr>
    </w:p>
    <w:p w14:paraId="219EFBCE" w14:textId="77777777" w:rsidR="00F17E03" w:rsidRPr="00E956E2" w:rsidRDefault="00F17E03" w:rsidP="00D2318B">
      <w:pPr>
        <w:spacing w:after="0" w:line="240" w:lineRule="auto"/>
        <w:rPr>
          <w:sz w:val="24"/>
          <w:szCs w:val="24"/>
        </w:rPr>
      </w:pPr>
      <w:r w:rsidRPr="00E956E2">
        <w:rPr>
          <w:sz w:val="24"/>
          <w:szCs w:val="24"/>
        </w:rPr>
        <w:t xml:space="preserve">Requirements are: </w:t>
      </w:r>
    </w:p>
    <w:p w14:paraId="7B6A6F5A" w14:textId="0CF6CA40" w:rsidR="000603F8" w:rsidRDefault="007172EB" w:rsidP="00994F47">
      <w:pPr>
        <w:pStyle w:val="ListParagraph"/>
        <w:numPr>
          <w:ilvl w:val="0"/>
          <w:numId w:val="1"/>
        </w:numPr>
        <w:spacing w:after="0" w:line="240" w:lineRule="auto"/>
        <w:rPr>
          <w:sz w:val="24"/>
          <w:szCs w:val="24"/>
        </w:rPr>
      </w:pPr>
      <w:r>
        <w:rPr>
          <w:sz w:val="24"/>
          <w:szCs w:val="24"/>
        </w:rPr>
        <w:t xml:space="preserve">Minimum </w:t>
      </w:r>
      <w:r w:rsidR="00713441">
        <w:rPr>
          <w:sz w:val="24"/>
          <w:szCs w:val="24"/>
        </w:rPr>
        <w:t>5</w:t>
      </w:r>
      <w:r w:rsidR="000603F8">
        <w:rPr>
          <w:sz w:val="24"/>
          <w:szCs w:val="24"/>
        </w:rPr>
        <w:t xml:space="preserve"> years of experience in </w:t>
      </w:r>
      <w:r w:rsidR="001123EC">
        <w:rPr>
          <w:sz w:val="24"/>
          <w:szCs w:val="24"/>
        </w:rPr>
        <w:t>accounting, or organisational finance role</w:t>
      </w:r>
      <w:r w:rsidR="000603F8">
        <w:rPr>
          <w:sz w:val="24"/>
          <w:szCs w:val="24"/>
        </w:rPr>
        <w:t xml:space="preserve">. </w:t>
      </w:r>
    </w:p>
    <w:p w14:paraId="14E58072" w14:textId="44FEA896" w:rsidR="000F5C36" w:rsidRDefault="000F5C36" w:rsidP="00994F47">
      <w:pPr>
        <w:pStyle w:val="ListParagraph"/>
        <w:numPr>
          <w:ilvl w:val="0"/>
          <w:numId w:val="1"/>
        </w:numPr>
        <w:spacing w:after="0" w:line="240" w:lineRule="auto"/>
        <w:rPr>
          <w:sz w:val="24"/>
          <w:szCs w:val="24"/>
        </w:rPr>
      </w:pPr>
      <w:r>
        <w:rPr>
          <w:sz w:val="24"/>
          <w:szCs w:val="24"/>
        </w:rPr>
        <w:t>Possess at least a Diploma in Accounting</w:t>
      </w:r>
      <w:r w:rsidR="00713441">
        <w:rPr>
          <w:sz w:val="24"/>
          <w:szCs w:val="24"/>
        </w:rPr>
        <w:t>, preferably a university degree</w:t>
      </w:r>
      <w:r>
        <w:rPr>
          <w:sz w:val="24"/>
          <w:szCs w:val="24"/>
        </w:rPr>
        <w:t xml:space="preserve">. </w:t>
      </w:r>
    </w:p>
    <w:p w14:paraId="2BAB64FC" w14:textId="41D65FF3" w:rsidR="00334DF1" w:rsidRDefault="00334DF1" w:rsidP="001123EC">
      <w:pPr>
        <w:pStyle w:val="ListParagraph"/>
        <w:numPr>
          <w:ilvl w:val="0"/>
          <w:numId w:val="1"/>
        </w:numPr>
        <w:spacing w:after="0" w:line="240" w:lineRule="auto"/>
        <w:rPr>
          <w:sz w:val="24"/>
          <w:szCs w:val="24"/>
        </w:rPr>
      </w:pPr>
      <w:r>
        <w:rPr>
          <w:sz w:val="24"/>
          <w:szCs w:val="24"/>
        </w:rPr>
        <w:t>Well-versed</w:t>
      </w:r>
      <w:r w:rsidR="00994F47">
        <w:rPr>
          <w:sz w:val="24"/>
          <w:szCs w:val="24"/>
        </w:rPr>
        <w:t xml:space="preserve"> with </w:t>
      </w:r>
      <w:proofErr w:type="spellStart"/>
      <w:r w:rsidR="000427F5">
        <w:rPr>
          <w:sz w:val="24"/>
          <w:szCs w:val="24"/>
        </w:rPr>
        <w:t>Quickbooks</w:t>
      </w:r>
      <w:proofErr w:type="spellEnd"/>
      <w:r w:rsidR="000427F5">
        <w:rPr>
          <w:sz w:val="24"/>
          <w:szCs w:val="24"/>
        </w:rPr>
        <w:t xml:space="preserve"> software</w:t>
      </w:r>
      <w:r w:rsidR="007172EB">
        <w:rPr>
          <w:sz w:val="24"/>
          <w:szCs w:val="24"/>
        </w:rPr>
        <w:t xml:space="preserve"> (or other bookkeeping software)</w:t>
      </w:r>
      <w:r w:rsidR="004076F3">
        <w:rPr>
          <w:sz w:val="24"/>
          <w:szCs w:val="24"/>
        </w:rPr>
        <w:t>, Microsoft Excel.</w:t>
      </w:r>
    </w:p>
    <w:p w14:paraId="5DA3447E" w14:textId="5817D7A4" w:rsidR="004076F3" w:rsidRDefault="004076F3" w:rsidP="001123EC">
      <w:pPr>
        <w:pStyle w:val="ListParagraph"/>
        <w:numPr>
          <w:ilvl w:val="0"/>
          <w:numId w:val="1"/>
        </w:numPr>
        <w:spacing w:after="0" w:line="240" w:lineRule="auto"/>
        <w:rPr>
          <w:sz w:val="24"/>
          <w:szCs w:val="24"/>
        </w:rPr>
      </w:pPr>
      <w:r>
        <w:rPr>
          <w:sz w:val="24"/>
          <w:szCs w:val="24"/>
        </w:rPr>
        <w:t xml:space="preserve">Experienced in </w:t>
      </w:r>
      <w:r w:rsidR="007172EB">
        <w:rPr>
          <w:sz w:val="24"/>
          <w:szCs w:val="24"/>
        </w:rPr>
        <w:t>book-keeping, budget forecasting and monitoring</w:t>
      </w:r>
      <w:r>
        <w:rPr>
          <w:sz w:val="24"/>
          <w:szCs w:val="24"/>
        </w:rPr>
        <w:t xml:space="preserve">, managing accounting processes and financial accountability.  </w:t>
      </w:r>
    </w:p>
    <w:p w14:paraId="0195A67B" w14:textId="554870E2" w:rsidR="004076F3" w:rsidRDefault="004076F3" w:rsidP="001123EC">
      <w:pPr>
        <w:pStyle w:val="ListParagraph"/>
        <w:numPr>
          <w:ilvl w:val="0"/>
          <w:numId w:val="1"/>
        </w:numPr>
        <w:spacing w:after="0" w:line="240" w:lineRule="auto"/>
        <w:rPr>
          <w:sz w:val="24"/>
          <w:szCs w:val="24"/>
        </w:rPr>
      </w:pPr>
      <w:r>
        <w:rPr>
          <w:sz w:val="24"/>
          <w:szCs w:val="24"/>
        </w:rPr>
        <w:t>Excellent at working in small teams, fast-paced environment, and highly meticulous, reliable and independent worker.</w:t>
      </w:r>
    </w:p>
    <w:p w14:paraId="35AE8FCD" w14:textId="77777777" w:rsidR="000F5C36" w:rsidRDefault="00F17E03" w:rsidP="00D2318B">
      <w:pPr>
        <w:pStyle w:val="ListParagraph"/>
        <w:numPr>
          <w:ilvl w:val="0"/>
          <w:numId w:val="1"/>
        </w:numPr>
        <w:spacing w:after="0" w:line="240" w:lineRule="auto"/>
        <w:rPr>
          <w:sz w:val="24"/>
          <w:szCs w:val="24"/>
        </w:rPr>
      </w:pPr>
      <w:r w:rsidRPr="00E956E2">
        <w:rPr>
          <w:sz w:val="24"/>
          <w:szCs w:val="24"/>
        </w:rPr>
        <w:t xml:space="preserve">High-level </w:t>
      </w:r>
      <w:r w:rsidR="00B44743">
        <w:rPr>
          <w:sz w:val="24"/>
          <w:szCs w:val="24"/>
        </w:rPr>
        <w:t>of personal integrity with track</w:t>
      </w:r>
      <w:r w:rsidRPr="00E956E2">
        <w:rPr>
          <w:sz w:val="24"/>
          <w:szCs w:val="24"/>
        </w:rPr>
        <w:t xml:space="preserve"> record as team player</w:t>
      </w:r>
      <w:r w:rsidR="00B44743">
        <w:rPr>
          <w:sz w:val="24"/>
          <w:szCs w:val="24"/>
        </w:rPr>
        <w:t>.</w:t>
      </w:r>
      <w:r w:rsidR="000F5C36">
        <w:rPr>
          <w:sz w:val="24"/>
          <w:szCs w:val="24"/>
        </w:rPr>
        <w:t xml:space="preserve"> </w:t>
      </w:r>
    </w:p>
    <w:p w14:paraId="6C242C4D" w14:textId="04CF8CF5" w:rsidR="00F17E03" w:rsidRDefault="000F5C36" w:rsidP="00D2318B">
      <w:pPr>
        <w:pStyle w:val="ListParagraph"/>
        <w:numPr>
          <w:ilvl w:val="0"/>
          <w:numId w:val="1"/>
        </w:numPr>
        <w:spacing w:after="0" w:line="240" w:lineRule="auto"/>
        <w:rPr>
          <w:sz w:val="24"/>
          <w:szCs w:val="24"/>
        </w:rPr>
      </w:pPr>
      <w:r>
        <w:rPr>
          <w:sz w:val="24"/>
          <w:szCs w:val="24"/>
        </w:rPr>
        <w:t xml:space="preserve">Good interpersonal and communications skills. </w:t>
      </w:r>
    </w:p>
    <w:p w14:paraId="295F528B" w14:textId="7A5E05B6" w:rsidR="000F5C36" w:rsidRPr="00E956E2" w:rsidRDefault="000F5C36" w:rsidP="00D2318B">
      <w:pPr>
        <w:pStyle w:val="ListParagraph"/>
        <w:numPr>
          <w:ilvl w:val="0"/>
          <w:numId w:val="1"/>
        </w:numPr>
        <w:spacing w:after="0" w:line="240" w:lineRule="auto"/>
        <w:rPr>
          <w:sz w:val="24"/>
          <w:szCs w:val="24"/>
        </w:rPr>
      </w:pPr>
      <w:r>
        <w:rPr>
          <w:sz w:val="24"/>
          <w:szCs w:val="24"/>
        </w:rPr>
        <w:t xml:space="preserve">Enjoys working in a fast-paced environment. </w:t>
      </w:r>
    </w:p>
    <w:p w14:paraId="42C4789D" w14:textId="77777777" w:rsidR="00F17E03" w:rsidRPr="00E956E2" w:rsidRDefault="002B3F80" w:rsidP="00D2318B">
      <w:pPr>
        <w:pStyle w:val="ListParagraph"/>
        <w:numPr>
          <w:ilvl w:val="0"/>
          <w:numId w:val="1"/>
        </w:numPr>
        <w:spacing w:after="0" w:line="240" w:lineRule="auto"/>
        <w:rPr>
          <w:sz w:val="24"/>
          <w:szCs w:val="24"/>
        </w:rPr>
      </w:pPr>
      <w:r>
        <w:rPr>
          <w:sz w:val="24"/>
          <w:szCs w:val="24"/>
        </w:rPr>
        <w:t>Strong alignment with</w:t>
      </w:r>
      <w:r w:rsidR="00F17E03" w:rsidRPr="00E956E2">
        <w:rPr>
          <w:sz w:val="24"/>
          <w:szCs w:val="24"/>
        </w:rPr>
        <w:t xml:space="preserve"> the mission and vision of APC.</w:t>
      </w:r>
    </w:p>
    <w:p w14:paraId="6D73BF85" w14:textId="6653A35D" w:rsidR="004076F3" w:rsidRDefault="003F4F48" w:rsidP="004076F3">
      <w:pPr>
        <w:pStyle w:val="ListParagraph"/>
        <w:numPr>
          <w:ilvl w:val="0"/>
          <w:numId w:val="7"/>
        </w:numPr>
        <w:spacing w:after="0" w:line="240" w:lineRule="auto"/>
        <w:rPr>
          <w:sz w:val="24"/>
          <w:szCs w:val="24"/>
        </w:rPr>
      </w:pPr>
      <w:r>
        <w:rPr>
          <w:sz w:val="24"/>
          <w:szCs w:val="24"/>
        </w:rPr>
        <w:t>Ensure organisational</w:t>
      </w:r>
      <w:r w:rsidR="004076F3" w:rsidRPr="004076F3">
        <w:rPr>
          <w:sz w:val="24"/>
          <w:szCs w:val="24"/>
        </w:rPr>
        <w:t xml:space="preserve"> compliance with APC's </w:t>
      </w:r>
      <w:r w:rsidR="00A81B9F">
        <w:rPr>
          <w:sz w:val="24"/>
          <w:szCs w:val="24"/>
        </w:rPr>
        <w:t xml:space="preserve">and ACF’s </w:t>
      </w:r>
      <w:r w:rsidR="004076F3" w:rsidRPr="004076F3">
        <w:rPr>
          <w:sz w:val="24"/>
          <w:szCs w:val="24"/>
        </w:rPr>
        <w:t>fin</w:t>
      </w:r>
      <w:r w:rsidR="000F5C36">
        <w:rPr>
          <w:sz w:val="24"/>
          <w:szCs w:val="24"/>
        </w:rPr>
        <w:t xml:space="preserve">ancial policies and procedures, and ensuring that deadlines are met. </w:t>
      </w:r>
    </w:p>
    <w:p w14:paraId="7A402BAA" w14:textId="7A04D383" w:rsidR="003F4F48" w:rsidRDefault="003F4F48" w:rsidP="004076F3">
      <w:pPr>
        <w:pStyle w:val="ListParagraph"/>
        <w:numPr>
          <w:ilvl w:val="0"/>
          <w:numId w:val="7"/>
        </w:numPr>
        <w:spacing w:after="0" w:line="240" w:lineRule="auto"/>
        <w:rPr>
          <w:sz w:val="24"/>
          <w:szCs w:val="24"/>
        </w:rPr>
      </w:pPr>
      <w:r>
        <w:rPr>
          <w:sz w:val="24"/>
          <w:szCs w:val="24"/>
        </w:rPr>
        <w:t>Update our organisational policies to ensure accuracy and consistency</w:t>
      </w:r>
    </w:p>
    <w:p w14:paraId="0C87550B" w14:textId="5003E579" w:rsidR="004076F3" w:rsidRDefault="004076F3" w:rsidP="004076F3">
      <w:pPr>
        <w:pStyle w:val="ListParagraph"/>
        <w:numPr>
          <w:ilvl w:val="0"/>
          <w:numId w:val="7"/>
        </w:numPr>
        <w:spacing w:after="0" w:line="240" w:lineRule="auto"/>
        <w:rPr>
          <w:sz w:val="24"/>
          <w:szCs w:val="24"/>
        </w:rPr>
      </w:pPr>
      <w:r w:rsidRPr="004076F3">
        <w:rPr>
          <w:sz w:val="24"/>
          <w:szCs w:val="24"/>
        </w:rPr>
        <w:t>Oversee finance operations and liquidity</w:t>
      </w:r>
      <w:r w:rsidR="00EB28DA">
        <w:rPr>
          <w:sz w:val="24"/>
          <w:szCs w:val="24"/>
        </w:rPr>
        <w:t>/cash flow</w:t>
      </w:r>
      <w:r w:rsidRPr="004076F3">
        <w:rPr>
          <w:sz w:val="24"/>
          <w:szCs w:val="24"/>
        </w:rPr>
        <w:t xml:space="preserve"> management</w:t>
      </w:r>
    </w:p>
    <w:p w14:paraId="2CDB464A" w14:textId="6B59ACB9" w:rsidR="003F4F48" w:rsidRDefault="003F4F48" w:rsidP="004076F3">
      <w:pPr>
        <w:pStyle w:val="ListParagraph"/>
        <w:numPr>
          <w:ilvl w:val="0"/>
          <w:numId w:val="7"/>
        </w:numPr>
        <w:spacing w:after="0" w:line="240" w:lineRule="auto"/>
        <w:rPr>
          <w:sz w:val="24"/>
          <w:szCs w:val="24"/>
        </w:rPr>
      </w:pPr>
      <w:r>
        <w:rPr>
          <w:sz w:val="24"/>
          <w:szCs w:val="24"/>
        </w:rPr>
        <w:t xml:space="preserve">Manage our board meetings and materials are in order, arrange for AGMs, annual filings and coordinate with the corporate secretary. </w:t>
      </w:r>
    </w:p>
    <w:p w14:paraId="1E86848D" w14:textId="332A9950" w:rsidR="00CA279E" w:rsidRPr="004076F3" w:rsidRDefault="00CA279E" w:rsidP="004076F3">
      <w:pPr>
        <w:pStyle w:val="ListParagraph"/>
        <w:numPr>
          <w:ilvl w:val="0"/>
          <w:numId w:val="7"/>
        </w:numPr>
        <w:spacing w:after="0" w:line="240" w:lineRule="auto"/>
        <w:rPr>
          <w:sz w:val="24"/>
          <w:szCs w:val="24"/>
        </w:rPr>
      </w:pPr>
      <w:r>
        <w:rPr>
          <w:sz w:val="24"/>
          <w:szCs w:val="24"/>
        </w:rPr>
        <w:t xml:space="preserve">Support our grants reporting, and manage all </w:t>
      </w:r>
      <w:r w:rsidR="007172EB">
        <w:rPr>
          <w:sz w:val="24"/>
          <w:szCs w:val="24"/>
        </w:rPr>
        <w:t xml:space="preserve">financial </w:t>
      </w:r>
      <w:r>
        <w:rPr>
          <w:sz w:val="24"/>
          <w:szCs w:val="24"/>
        </w:rPr>
        <w:t xml:space="preserve">reporting to regulators, including Commissioner of Charities. </w:t>
      </w:r>
    </w:p>
    <w:p w14:paraId="06F72A98" w14:textId="77777777" w:rsidR="001F30B5" w:rsidRPr="001F30B5" w:rsidRDefault="001F30B5" w:rsidP="001F30B5">
      <w:pPr>
        <w:pStyle w:val="ListParagraph"/>
        <w:numPr>
          <w:ilvl w:val="0"/>
          <w:numId w:val="7"/>
        </w:numPr>
        <w:spacing w:after="0" w:line="240" w:lineRule="auto"/>
        <w:rPr>
          <w:sz w:val="24"/>
          <w:szCs w:val="24"/>
        </w:rPr>
      </w:pPr>
      <w:r w:rsidRPr="001F30B5">
        <w:rPr>
          <w:sz w:val="24"/>
          <w:szCs w:val="24"/>
        </w:rPr>
        <w:t xml:space="preserve">our society. </w:t>
      </w:r>
    </w:p>
    <w:p w14:paraId="24C6A8B9" w14:textId="77777777" w:rsidR="001F30B5" w:rsidRPr="004318AB" w:rsidRDefault="001F30B5" w:rsidP="004318AB">
      <w:pPr>
        <w:spacing w:after="0" w:line="240" w:lineRule="auto"/>
        <w:rPr>
          <w:sz w:val="24"/>
          <w:szCs w:val="24"/>
        </w:rPr>
      </w:pPr>
    </w:p>
    <w:p w14:paraId="58E81AE3" w14:textId="77777777" w:rsidR="001F30B5" w:rsidRDefault="001F30B5" w:rsidP="001F30B5">
      <w:pPr>
        <w:spacing w:after="0" w:line="240" w:lineRule="auto"/>
        <w:rPr>
          <w:sz w:val="24"/>
          <w:szCs w:val="24"/>
        </w:rPr>
      </w:pPr>
    </w:p>
    <w:p w14:paraId="010B236E" w14:textId="1888F33D" w:rsidR="001F30B5" w:rsidRPr="004318AB" w:rsidRDefault="001F30B5" w:rsidP="004318AB">
      <w:pPr>
        <w:spacing w:after="0" w:line="240" w:lineRule="auto"/>
        <w:rPr>
          <w:sz w:val="24"/>
          <w:szCs w:val="24"/>
        </w:rPr>
      </w:pPr>
      <w:r w:rsidRPr="004318AB">
        <w:rPr>
          <w:sz w:val="24"/>
          <w:szCs w:val="24"/>
        </w:rPr>
        <w:t xml:space="preserve">Salary will commensurate with experience and capabilities. </w:t>
      </w:r>
    </w:p>
    <w:p w14:paraId="5C2D5F9B" w14:textId="77777777" w:rsidR="005D3057" w:rsidRDefault="005D3057" w:rsidP="00195096">
      <w:pPr>
        <w:spacing w:after="0" w:line="240" w:lineRule="auto"/>
        <w:rPr>
          <w:sz w:val="24"/>
          <w:szCs w:val="24"/>
        </w:rPr>
      </w:pPr>
    </w:p>
    <w:p w14:paraId="53B996EC" w14:textId="77777777" w:rsidR="007D0CFC" w:rsidRDefault="007D0CFC" w:rsidP="00195096">
      <w:pPr>
        <w:spacing w:after="0" w:line="240" w:lineRule="auto"/>
        <w:rPr>
          <w:sz w:val="24"/>
          <w:szCs w:val="24"/>
        </w:rPr>
      </w:pPr>
    </w:p>
    <w:p w14:paraId="4FAA0A0A" w14:textId="2DD38C31" w:rsidR="00F17E03" w:rsidRPr="00195096" w:rsidRDefault="005D3057" w:rsidP="00195096">
      <w:pPr>
        <w:spacing w:after="0" w:line="240" w:lineRule="auto"/>
        <w:rPr>
          <w:sz w:val="24"/>
          <w:szCs w:val="24"/>
        </w:rPr>
      </w:pPr>
      <w:r>
        <w:rPr>
          <w:sz w:val="24"/>
          <w:szCs w:val="24"/>
        </w:rPr>
        <w:t xml:space="preserve">Interested candidates should write in with your CV and areas of interest to </w:t>
      </w:r>
      <w:r w:rsidR="00502FE4">
        <w:rPr>
          <w:sz w:val="24"/>
          <w:szCs w:val="24"/>
        </w:rPr>
        <w:t>hr</w:t>
      </w:r>
      <w:r w:rsidR="00151EA6" w:rsidRPr="00161F19">
        <w:rPr>
          <w:rStyle w:val="Hyperlink"/>
          <w:sz w:val="24"/>
          <w:szCs w:val="24"/>
        </w:rPr>
        <w:t>@asiaphilanthropycircle.org</w:t>
      </w:r>
      <w:bookmarkStart w:id="0" w:name="_GoBack"/>
      <w:bookmarkEnd w:id="0"/>
    </w:p>
    <w:sectPr w:rsidR="00F17E03" w:rsidRPr="00195096" w:rsidSect="00C13BE9">
      <w:headerReference w:type="even" r:id="rId8"/>
      <w:footerReference w:type="default" r:id="rId9"/>
      <w:headerReference w:type="first" r:id="rId10"/>
      <w:footerReference w:type="first" r:id="rId11"/>
      <w:pgSz w:w="11900" w:h="16840"/>
      <w:pgMar w:top="965" w:right="701" w:bottom="1440" w:left="709"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8CE73" w14:textId="77777777" w:rsidR="00D86918" w:rsidRDefault="00D86918" w:rsidP="005D583E">
      <w:r>
        <w:separator/>
      </w:r>
    </w:p>
  </w:endnote>
  <w:endnote w:type="continuationSeparator" w:id="0">
    <w:p w14:paraId="1B3883D6" w14:textId="77777777" w:rsidR="00D86918" w:rsidRDefault="00D86918" w:rsidP="005D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1397" w14:textId="77777777" w:rsidR="005D583E" w:rsidRDefault="00C13BE9" w:rsidP="005D583E">
    <w:pPr>
      <w:pStyle w:val="Footer"/>
      <w:tabs>
        <w:tab w:val="clear" w:pos="4320"/>
        <w:tab w:val="left" w:pos="4892"/>
        <w:tab w:val="left" w:pos="6164"/>
        <w:tab w:val="left" w:pos="8567"/>
      </w:tabs>
      <w:jc w:val="center"/>
      <w:rPr>
        <w:rFonts w:ascii="Gill Sans" w:hAnsi="Gill Sans" w:cs="Gill Sans"/>
        <w:color w:val="006F89"/>
        <w:sz w:val="15"/>
        <w:szCs w:val="15"/>
      </w:rPr>
    </w:pPr>
    <w:r>
      <w:rPr>
        <w:rFonts w:ascii="Gill Sans" w:hAnsi="Gill Sans" w:cs="Gill Sans"/>
        <w:noProof/>
        <w:color w:val="166660"/>
        <w:sz w:val="15"/>
        <w:szCs w:val="15"/>
      </w:rPr>
      <mc:AlternateContent>
        <mc:Choice Requires="wps">
          <w:drawing>
            <wp:anchor distT="0" distB="0" distL="114300" distR="114300" simplePos="0" relativeHeight="251665408" behindDoc="0" locked="0" layoutInCell="1" allowOverlap="1" wp14:anchorId="2B522028" wp14:editId="08A866B1">
              <wp:simplePos x="0" y="0"/>
              <wp:positionH relativeFrom="column">
                <wp:posOffset>0</wp:posOffset>
              </wp:positionH>
              <wp:positionV relativeFrom="paragraph">
                <wp:posOffset>36195</wp:posOffset>
              </wp:positionV>
              <wp:extent cx="6703060" cy="0"/>
              <wp:effectExtent l="0" t="0" r="27940" b="25400"/>
              <wp:wrapNone/>
              <wp:docPr id="4" name="Straight Connector 4"/>
              <wp:cNvGraphicFramePr/>
              <a:graphic xmlns:a="http://schemas.openxmlformats.org/drawingml/2006/main">
                <a:graphicData uri="http://schemas.microsoft.com/office/word/2010/wordprocessingShape">
                  <wps:wsp>
                    <wps:cNvCnPr/>
                    <wps:spPr>
                      <a:xfrm>
                        <a:off x="0" y="0"/>
                        <a:ext cx="6703060" cy="0"/>
                      </a:xfrm>
                      <a:prstGeom prst="line">
                        <a:avLst/>
                      </a:prstGeom>
                      <a:ln w="12700" cmpd="sng">
                        <a:solidFill>
                          <a:srgbClr val="00738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B07932"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52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" strokecolor="#00738e" strokeweight="1pt"/>
          </w:pict>
        </mc:Fallback>
      </mc:AlternateContent>
    </w:r>
  </w:p>
  <w:p w14:paraId="2D6E5722" w14:textId="77777777" w:rsidR="00C13BE9" w:rsidRDefault="00C13BE9" w:rsidP="005D583E">
    <w:pPr>
      <w:pStyle w:val="Footer"/>
      <w:tabs>
        <w:tab w:val="clear" w:pos="4320"/>
        <w:tab w:val="left" w:pos="4892"/>
        <w:tab w:val="left" w:pos="6164"/>
        <w:tab w:val="left" w:pos="8567"/>
      </w:tabs>
      <w:jc w:val="center"/>
      <w:rPr>
        <w:rFonts w:ascii="Gill Sans" w:hAnsi="Gill Sans" w:cs="Gill Sans"/>
        <w:color w:val="006F89"/>
        <w:sz w:val="15"/>
        <w:szCs w:val="15"/>
      </w:rPr>
    </w:pPr>
  </w:p>
  <w:p w14:paraId="7D116D91" w14:textId="77777777" w:rsidR="005D583E" w:rsidRPr="00C13BE9" w:rsidRDefault="005D583E" w:rsidP="00C13BE9">
    <w:pPr>
      <w:pStyle w:val="Footer"/>
      <w:tabs>
        <w:tab w:val="clear" w:pos="4320"/>
        <w:tab w:val="left" w:pos="4892"/>
        <w:tab w:val="left" w:pos="6164"/>
        <w:tab w:val="left" w:pos="8567"/>
      </w:tabs>
      <w:jc w:val="center"/>
      <w:rPr>
        <w:rFonts w:ascii="Gill Sans" w:hAnsi="Gill Sans" w:cs="Gill Sans"/>
        <w:color w:val="006F89"/>
        <w:sz w:val="15"/>
        <w:szCs w:val="15"/>
      </w:rPr>
    </w:pPr>
    <w:r w:rsidRPr="00CE60C1">
      <w:rPr>
        <w:rFonts w:ascii="Gill Sans" w:hAnsi="Gill Sans" w:cs="Gill Sans"/>
        <w:color w:val="006F89"/>
        <w:sz w:val="15"/>
        <w:szCs w:val="15"/>
      </w:rPr>
      <w:t xml:space="preserve">352 Tanglin Road, #01-07 Tanglin International Center, Singapore 247671 </w:t>
    </w:r>
    <w:r w:rsidRPr="00CE60C1">
      <w:rPr>
        <w:rFonts w:ascii="Gill Sans" w:hAnsi="Gill Sans" w:cs="Gill Sans"/>
        <w:color w:val="006F89"/>
        <w:sz w:val="15"/>
        <w:szCs w:val="15"/>
      </w:rPr>
      <w:tab/>
      <w:t xml:space="preserve">+65 6471 0107 </w:t>
    </w:r>
    <w:r w:rsidRPr="00CE60C1">
      <w:rPr>
        <w:rFonts w:ascii="Gill Sans" w:hAnsi="Gill Sans" w:cs="Gill Sans"/>
        <w:color w:val="006F89"/>
        <w:sz w:val="15"/>
        <w:szCs w:val="15"/>
      </w:rPr>
      <w:tab/>
      <w:t xml:space="preserve">office@asiaphilanthropycircle.org </w:t>
    </w:r>
    <w:r w:rsidRPr="00CE60C1">
      <w:rPr>
        <w:rFonts w:ascii="Gill Sans" w:hAnsi="Gill Sans" w:cs="Gill Sans"/>
        <w:color w:val="006F89"/>
        <w:sz w:val="15"/>
        <w:szCs w:val="15"/>
      </w:rPr>
      <w:tab/>
      <w:t>Company Reg: 201528607M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47CF" w14:textId="77777777" w:rsidR="005D583E" w:rsidRDefault="005D583E" w:rsidP="005D583E">
    <w:pPr>
      <w:pStyle w:val="Footer"/>
      <w:tabs>
        <w:tab w:val="clear" w:pos="4320"/>
        <w:tab w:val="left" w:pos="4892"/>
        <w:tab w:val="left" w:pos="6164"/>
        <w:tab w:val="left" w:pos="8567"/>
      </w:tabs>
      <w:ind w:right="-1096"/>
      <w:rPr>
        <w:rFonts w:ascii="Gill Sans" w:hAnsi="Gill Sans" w:cs="Gill Sans"/>
        <w:color w:val="006F89"/>
        <w:sz w:val="15"/>
        <w:szCs w:val="15"/>
      </w:rPr>
    </w:pPr>
    <w:r>
      <w:rPr>
        <w:rFonts w:ascii="Gill Sans" w:hAnsi="Gill Sans" w:cs="Gill Sans"/>
        <w:noProof/>
        <w:color w:val="166660"/>
        <w:sz w:val="15"/>
        <w:szCs w:val="15"/>
      </w:rPr>
      <mc:AlternateContent>
        <mc:Choice Requires="wps">
          <w:drawing>
            <wp:anchor distT="0" distB="0" distL="114300" distR="114300" simplePos="0" relativeHeight="251663360" behindDoc="0" locked="0" layoutInCell="1" allowOverlap="1" wp14:anchorId="3F74DD9A" wp14:editId="0166422D">
              <wp:simplePos x="0" y="0"/>
              <wp:positionH relativeFrom="column">
                <wp:posOffset>0</wp:posOffset>
              </wp:positionH>
              <wp:positionV relativeFrom="paragraph">
                <wp:posOffset>-64135</wp:posOffset>
              </wp:positionV>
              <wp:extent cx="6703200" cy="0"/>
              <wp:effectExtent l="0" t="0" r="27940" b="25400"/>
              <wp:wrapNone/>
              <wp:docPr id="2" name="Straight Connector 2"/>
              <wp:cNvGraphicFramePr/>
              <a:graphic xmlns:a="http://schemas.openxmlformats.org/drawingml/2006/main">
                <a:graphicData uri="http://schemas.microsoft.com/office/word/2010/wordprocessingShape">
                  <wps:wsp>
                    <wps:cNvCnPr/>
                    <wps:spPr>
                      <a:xfrm>
                        <a:off x="0" y="0"/>
                        <a:ext cx="6703200" cy="0"/>
                      </a:xfrm>
                      <a:prstGeom prst="line">
                        <a:avLst/>
                      </a:prstGeom>
                      <a:ln w="12700" cmpd="sng">
                        <a:solidFill>
                          <a:srgbClr val="00738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B01F2D"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05pt" to="527.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" strokecolor="#00738e" strokeweight="1pt"/>
          </w:pict>
        </mc:Fallback>
      </mc:AlternateContent>
    </w:r>
  </w:p>
  <w:p w14:paraId="60EF9342" w14:textId="77777777" w:rsidR="005D583E" w:rsidRPr="005D583E" w:rsidRDefault="005D583E" w:rsidP="006A4AFB">
    <w:pPr>
      <w:pStyle w:val="Footer"/>
      <w:tabs>
        <w:tab w:val="clear" w:pos="4320"/>
        <w:tab w:val="left" w:pos="4892"/>
        <w:tab w:val="left" w:pos="6164"/>
        <w:tab w:val="left" w:pos="8567"/>
      </w:tabs>
      <w:rPr>
        <w:rFonts w:ascii="Gill Sans" w:hAnsi="Gill Sans" w:cs="Gill Sans"/>
        <w:color w:val="006F89"/>
        <w:sz w:val="15"/>
        <w:szCs w:val="15"/>
      </w:rPr>
    </w:pPr>
    <w:r w:rsidRPr="00CE60C1">
      <w:rPr>
        <w:rFonts w:ascii="Gill Sans" w:hAnsi="Gill Sans" w:cs="Gill Sans"/>
        <w:color w:val="006F89"/>
        <w:sz w:val="15"/>
        <w:szCs w:val="15"/>
      </w:rPr>
      <w:t>352 Tanglin Road, #0</w:t>
    </w:r>
    <w:r w:rsidR="006A4AFB">
      <w:rPr>
        <w:rFonts w:ascii="Gill Sans" w:hAnsi="Gill Sans" w:cs="Gill Sans"/>
        <w:color w:val="006F89"/>
        <w:sz w:val="15"/>
        <w:szCs w:val="15"/>
      </w:rPr>
      <w:t>1-07 Tanglin International Cent</w:t>
    </w:r>
    <w:r w:rsidRPr="00CE60C1">
      <w:rPr>
        <w:rFonts w:ascii="Gill Sans" w:hAnsi="Gill Sans" w:cs="Gill Sans"/>
        <w:color w:val="006F89"/>
        <w:sz w:val="15"/>
        <w:szCs w:val="15"/>
      </w:rPr>
      <w:t>r</w:t>
    </w:r>
    <w:r w:rsidR="006A4AFB">
      <w:rPr>
        <w:rFonts w:ascii="Gill Sans" w:hAnsi="Gill Sans" w:cs="Gill Sans"/>
        <w:color w:val="006F89"/>
        <w:sz w:val="15"/>
        <w:szCs w:val="15"/>
      </w:rPr>
      <w:t>e</w:t>
    </w:r>
    <w:r w:rsidRPr="00CE60C1">
      <w:rPr>
        <w:rFonts w:ascii="Gill Sans" w:hAnsi="Gill Sans" w:cs="Gill Sans"/>
        <w:color w:val="006F89"/>
        <w:sz w:val="15"/>
        <w:szCs w:val="15"/>
      </w:rPr>
      <w:t>, Singapore 247671</w:t>
    </w:r>
    <w:r w:rsidR="006A4AFB">
      <w:rPr>
        <w:rFonts w:ascii="Gill Sans" w:hAnsi="Gill Sans" w:cs="Gill Sans"/>
        <w:color w:val="006F89"/>
        <w:sz w:val="15"/>
        <w:szCs w:val="15"/>
      </w:rPr>
      <w:t xml:space="preserve">    </w:t>
    </w:r>
    <w:r w:rsidRPr="00CE60C1">
      <w:rPr>
        <w:rFonts w:ascii="Gill Sans" w:hAnsi="Gill Sans" w:cs="Gill Sans"/>
        <w:color w:val="006F89"/>
        <w:sz w:val="15"/>
        <w:szCs w:val="15"/>
      </w:rPr>
      <w:t xml:space="preserve">+65 6471 0107 </w:t>
    </w:r>
    <w:r w:rsidRPr="00CE60C1">
      <w:rPr>
        <w:rFonts w:ascii="Gill Sans" w:hAnsi="Gill Sans" w:cs="Gill Sans"/>
        <w:color w:val="006F89"/>
        <w:sz w:val="15"/>
        <w:szCs w:val="15"/>
      </w:rPr>
      <w:tab/>
      <w:t xml:space="preserve">office@asiaphilanthropycircle.org </w:t>
    </w:r>
    <w:r w:rsidRPr="00CE60C1">
      <w:rPr>
        <w:rFonts w:ascii="Gill Sans" w:hAnsi="Gill Sans" w:cs="Gill Sans"/>
        <w:color w:val="006F89"/>
        <w:sz w:val="15"/>
        <w:szCs w:val="15"/>
      </w:rPr>
      <w:tab/>
      <w:t>Company Reg: 201528607M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92C6" w14:textId="77777777" w:rsidR="00D86918" w:rsidRDefault="00D86918" w:rsidP="005D583E">
      <w:r>
        <w:separator/>
      </w:r>
    </w:p>
  </w:footnote>
  <w:footnote w:type="continuationSeparator" w:id="0">
    <w:p w14:paraId="5CD1DF9E" w14:textId="77777777" w:rsidR="00D86918" w:rsidRDefault="00D86918" w:rsidP="005D5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B329" w14:textId="77777777" w:rsidR="005D583E" w:rsidRDefault="004318AB">
    <w:pPr>
      <w:pStyle w:val="Header"/>
    </w:pPr>
    <w:sdt>
      <w:sdtPr>
        <w:id w:val="171999623"/>
        <w:temporary/>
        <w:showingPlcHdr/>
      </w:sdtPr>
      <w:sdtEndPr/>
      <w:sdtContent>
        <w:r w:rsidR="005D583E">
          <w:t>[Type text]</w:t>
        </w:r>
      </w:sdtContent>
    </w:sdt>
    <w:r w:rsidR="005D583E">
      <w:ptab w:relativeTo="margin" w:alignment="center" w:leader="none"/>
    </w:r>
    <w:sdt>
      <w:sdtPr>
        <w:id w:val="171999624"/>
        <w:temporary/>
        <w:showingPlcHdr/>
      </w:sdtPr>
      <w:sdtEndPr/>
      <w:sdtContent>
        <w:r w:rsidR="005D583E">
          <w:t>[Type text]</w:t>
        </w:r>
      </w:sdtContent>
    </w:sdt>
    <w:r w:rsidR="005D583E">
      <w:ptab w:relativeTo="margin" w:alignment="right" w:leader="none"/>
    </w:r>
    <w:sdt>
      <w:sdtPr>
        <w:id w:val="171999625"/>
        <w:temporary/>
        <w:showingPlcHdr/>
      </w:sdtPr>
      <w:sdtEndPr/>
      <w:sdtContent>
        <w:r w:rsidR="005D583E">
          <w:t>[Type text]</w:t>
        </w:r>
      </w:sdtContent>
    </w:sdt>
  </w:p>
  <w:p w14:paraId="7A151CF5" w14:textId="77777777" w:rsidR="005D583E" w:rsidRDefault="005D58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077E" w14:textId="77777777" w:rsidR="005D583E" w:rsidRDefault="005D583E">
    <w:pPr>
      <w:pStyle w:val="Header"/>
    </w:pPr>
  </w:p>
  <w:p w14:paraId="396A0FFE" w14:textId="77777777" w:rsidR="005D583E" w:rsidRDefault="005D583E">
    <w:pPr>
      <w:pStyle w:val="Header"/>
    </w:pPr>
  </w:p>
  <w:p w14:paraId="34F444FD" w14:textId="77777777" w:rsidR="005D583E" w:rsidRDefault="005D583E">
    <w:pPr>
      <w:pStyle w:val="Header"/>
    </w:pPr>
  </w:p>
  <w:p w14:paraId="1A0773DB" w14:textId="77777777" w:rsidR="00E956E2" w:rsidRDefault="00E956E2">
    <w:pPr>
      <w:pStyle w:val="Header"/>
    </w:pPr>
  </w:p>
  <w:p w14:paraId="2AF45926" w14:textId="77777777" w:rsidR="005D583E" w:rsidRDefault="005D583E">
    <w:pPr>
      <w:pStyle w:val="Header"/>
    </w:pPr>
    <w:r>
      <w:rPr>
        <w:noProof/>
      </w:rPr>
      <w:drawing>
        <wp:anchor distT="0" distB="0" distL="114300" distR="114300" simplePos="0" relativeHeight="251661312" behindDoc="1" locked="0" layoutInCell="1" allowOverlap="0" wp14:anchorId="3F7844B4" wp14:editId="03F09445">
          <wp:simplePos x="0" y="0"/>
          <wp:positionH relativeFrom="page">
            <wp:posOffset>-6985</wp:posOffset>
          </wp:positionH>
          <wp:positionV relativeFrom="page">
            <wp:posOffset>165735</wp:posOffset>
          </wp:positionV>
          <wp:extent cx="7524951" cy="1122680"/>
          <wp:effectExtent l="0" t="0" r="0" b="0"/>
          <wp:wrapNone/>
          <wp:docPr id="6" name="Picture 6" descr="APC_word_template_design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_word_template_design_Page_1.png"/>
                  <pic:cNvPicPr/>
                </pic:nvPicPr>
                <pic:blipFill rotWithShape="1">
                  <a:blip r:embed="rId1" cstate="print">
                    <a:extLst>
                      <a:ext uri="{28A0092B-C50C-407E-A947-70E740481C1C}">
                        <a14:useLocalDpi xmlns:a14="http://schemas.microsoft.com/office/drawing/2010/main"/>
                      </a:ext>
                    </a:extLst>
                  </a:blip>
                  <a:srcRect l="3862" t="4496" r="-312" b="85324"/>
                  <a:stretch/>
                </pic:blipFill>
                <pic:spPr bwMode="auto">
                  <a:xfrm>
                    <a:off x="0" y="0"/>
                    <a:ext cx="7524951" cy="11226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15C9E"/>
    <w:multiLevelType w:val="hybridMultilevel"/>
    <w:tmpl w:val="4968A0F2"/>
    <w:lvl w:ilvl="0" w:tplc="41B8C12C">
      <w:start w:val="2"/>
      <w:numFmt w:val="bullet"/>
      <w:lvlText w:val="-"/>
      <w:lvlJc w:val="left"/>
      <w:pPr>
        <w:ind w:left="720" w:hanging="360"/>
      </w:pPr>
      <w:rPr>
        <w:rFonts w:ascii="Cambria" w:eastAsiaTheme="minorEastAsia" w:hAnsi="Cambria"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E2411C9"/>
    <w:multiLevelType w:val="hybridMultilevel"/>
    <w:tmpl w:val="E162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53289"/>
    <w:multiLevelType w:val="hybridMultilevel"/>
    <w:tmpl w:val="4C6AF2AC"/>
    <w:lvl w:ilvl="0" w:tplc="00343298">
      <w:start w:val="2"/>
      <w:numFmt w:val="bullet"/>
      <w:lvlText w:val="-"/>
      <w:lvlJc w:val="left"/>
      <w:pPr>
        <w:ind w:left="720" w:hanging="360"/>
      </w:pPr>
      <w:rPr>
        <w:rFonts w:ascii="Cambria" w:eastAsiaTheme="minorEastAsia" w:hAnsi="Cambria"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3845351"/>
    <w:multiLevelType w:val="hybridMultilevel"/>
    <w:tmpl w:val="310045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5DF3D77"/>
    <w:multiLevelType w:val="hybridMultilevel"/>
    <w:tmpl w:val="33A6E3D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61547FC"/>
    <w:multiLevelType w:val="hybridMultilevel"/>
    <w:tmpl w:val="5E2EA488"/>
    <w:lvl w:ilvl="0" w:tplc="B1E2CA52">
      <w:start w:val="2"/>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6267C69"/>
    <w:multiLevelType w:val="hybridMultilevel"/>
    <w:tmpl w:val="1BE687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0F"/>
    <w:rsid w:val="00041736"/>
    <w:rsid w:val="000427F5"/>
    <w:rsid w:val="000603F8"/>
    <w:rsid w:val="000B70A6"/>
    <w:rsid w:val="000F5C36"/>
    <w:rsid w:val="001123EC"/>
    <w:rsid w:val="001127B3"/>
    <w:rsid w:val="0012459F"/>
    <w:rsid w:val="001513C8"/>
    <w:rsid w:val="00151EA6"/>
    <w:rsid w:val="00194EEF"/>
    <w:rsid w:val="00195096"/>
    <w:rsid w:val="001C55FC"/>
    <w:rsid w:val="001F30B5"/>
    <w:rsid w:val="00284916"/>
    <w:rsid w:val="002B3F80"/>
    <w:rsid w:val="002D7573"/>
    <w:rsid w:val="002F19B2"/>
    <w:rsid w:val="00334DF1"/>
    <w:rsid w:val="00337EB3"/>
    <w:rsid w:val="00340F7A"/>
    <w:rsid w:val="003E6CF5"/>
    <w:rsid w:val="003F4F48"/>
    <w:rsid w:val="004076F3"/>
    <w:rsid w:val="004318AB"/>
    <w:rsid w:val="004417E6"/>
    <w:rsid w:val="004660DE"/>
    <w:rsid w:val="004B08BA"/>
    <w:rsid w:val="00502FE4"/>
    <w:rsid w:val="00543AC3"/>
    <w:rsid w:val="00570E9F"/>
    <w:rsid w:val="005B577E"/>
    <w:rsid w:val="005D3057"/>
    <w:rsid w:val="005D583E"/>
    <w:rsid w:val="0067533A"/>
    <w:rsid w:val="006A141D"/>
    <w:rsid w:val="006A4AFB"/>
    <w:rsid w:val="006D64FE"/>
    <w:rsid w:val="00713441"/>
    <w:rsid w:val="007172EB"/>
    <w:rsid w:val="007A7536"/>
    <w:rsid w:val="007B6E75"/>
    <w:rsid w:val="007D0CFC"/>
    <w:rsid w:val="007D7C1A"/>
    <w:rsid w:val="00831056"/>
    <w:rsid w:val="008477A8"/>
    <w:rsid w:val="008849A1"/>
    <w:rsid w:val="008916D8"/>
    <w:rsid w:val="00903AB5"/>
    <w:rsid w:val="00962B22"/>
    <w:rsid w:val="0098710F"/>
    <w:rsid w:val="00994F47"/>
    <w:rsid w:val="009C0B28"/>
    <w:rsid w:val="00A61004"/>
    <w:rsid w:val="00A81B9F"/>
    <w:rsid w:val="00A82796"/>
    <w:rsid w:val="00A851A3"/>
    <w:rsid w:val="00AA5A2A"/>
    <w:rsid w:val="00AE378E"/>
    <w:rsid w:val="00B16C45"/>
    <w:rsid w:val="00B31474"/>
    <w:rsid w:val="00B43825"/>
    <w:rsid w:val="00B44743"/>
    <w:rsid w:val="00B92AEF"/>
    <w:rsid w:val="00BD7541"/>
    <w:rsid w:val="00C13BE9"/>
    <w:rsid w:val="00CA279E"/>
    <w:rsid w:val="00CD224D"/>
    <w:rsid w:val="00D2318B"/>
    <w:rsid w:val="00D40CBE"/>
    <w:rsid w:val="00D86918"/>
    <w:rsid w:val="00D9387D"/>
    <w:rsid w:val="00DC6F06"/>
    <w:rsid w:val="00DD1955"/>
    <w:rsid w:val="00DF0186"/>
    <w:rsid w:val="00DF6ADC"/>
    <w:rsid w:val="00E011F2"/>
    <w:rsid w:val="00E956E2"/>
    <w:rsid w:val="00E978B1"/>
    <w:rsid w:val="00EB28DA"/>
    <w:rsid w:val="00F03D66"/>
    <w:rsid w:val="00F06BB2"/>
    <w:rsid w:val="00F17E03"/>
    <w:rsid w:val="00F40D5B"/>
    <w:rsid w:val="00F76E34"/>
    <w:rsid w:val="00F778B1"/>
    <w:rsid w:val="00FD6FF0"/>
    <w:rsid w:val="00FE14E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DD513"/>
  <w14:defaultImageDpi w14:val="300"/>
  <w15:docId w15:val="{18B71EDA-F272-41E7-8496-2DCD6C91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0F"/>
    <w:pPr>
      <w:spacing w:after="160" w:line="259" w:lineRule="auto"/>
    </w:pPr>
    <w:rPr>
      <w:sz w:val="22"/>
      <w:szCs w:val="22"/>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3E"/>
    <w:pPr>
      <w:tabs>
        <w:tab w:val="center" w:pos="4320"/>
        <w:tab w:val="right" w:pos="8640"/>
      </w:tabs>
    </w:pPr>
  </w:style>
  <w:style w:type="character" w:customStyle="1" w:styleId="HeaderChar">
    <w:name w:val="Header Char"/>
    <w:basedOn w:val="DefaultParagraphFont"/>
    <w:link w:val="Header"/>
    <w:uiPriority w:val="99"/>
    <w:rsid w:val="005D583E"/>
  </w:style>
  <w:style w:type="paragraph" w:styleId="Footer">
    <w:name w:val="footer"/>
    <w:basedOn w:val="Normal"/>
    <w:link w:val="FooterChar"/>
    <w:uiPriority w:val="99"/>
    <w:unhideWhenUsed/>
    <w:rsid w:val="005D583E"/>
    <w:pPr>
      <w:tabs>
        <w:tab w:val="center" w:pos="4320"/>
        <w:tab w:val="right" w:pos="8640"/>
      </w:tabs>
    </w:pPr>
  </w:style>
  <w:style w:type="character" w:customStyle="1" w:styleId="FooterChar">
    <w:name w:val="Footer Char"/>
    <w:basedOn w:val="DefaultParagraphFont"/>
    <w:link w:val="Footer"/>
    <w:uiPriority w:val="99"/>
    <w:rsid w:val="005D583E"/>
  </w:style>
  <w:style w:type="paragraph" w:styleId="ListParagraph">
    <w:name w:val="List Paragraph"/>
    <w:basedOn w:val="Normal"/>
    <w:uiPriority w:val="34"/>
    <w:qFormat/>
    <w:rsid w:val="00FD6FF0"/>
    <w:pPr>
      <w:ind w:left="720"/>
      <w:contextualSpacing/>
    </w:pPr>
  </w:style>
  <w:style w:type="character" w:styleId="Hyperlink">
    <w:name w:val="Hyperlink"/>
    <w:basedOn w:val="DefaultParagraphFont"/>
    <w:uiPriority w:val="99"/>
    <w:unhideWhenUsed/>
    <w:rsid w:val="005D3057"/>
    <w:rPr>
      <w:color w:val="0000FF" w:themeColor="hyperlink"/>
      <w:u w:val="single"/>
    </w:rPr>
  </w:style>
  <w:style w:type="paragraph" w:styleId="Revision">
    <w:name w:val="Revision"/>
    <w:hidden/>
    <w:uiPriority w:val="99"/>
    <w:semiHidden/>
    <w:rsid w:val="00831056"/>
    <w:rPr>
      <w:sz w:val="22"/>
      <w:szCs w:val="22"/>
      <w:lang w:val="en-SG" w:eastAsia="zh-CN"/>
    </w:rPr>
  </w:style>
  <w:style w:type="paragraph" w:styleId="BalloonText">
    <w:name w:val="Balloon Text"/>
    <w:basedOn w:val="Normal"/>
    <w:link w:val="BalloonTextChar"/>
    <w:uiPriority w:val="99"/>
    <w:semiHidden/>
    <w:unhideWhenUsed/>
    <w:rsid w:val="00431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AB"/>
    <w:rPr>
      <w:rFonts w:ascii="Segoe UI" w:hAnsi="Segoe UI" w:cs="Segoe UI"/>
      <w:sz w:val="18"/>
      <w:szCs w:val="18"/>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4323">
      <w:bodyDiv w:val="1"/>
      <w:marLeft w:val="0"/>
      <w:marRight w:val="0"/>
      <w:marTop w:val="0"/>
      <w:marBottom w:val="0"/>
      <w:divBdr>
        <w:top w:val="none" w:sz="0" w:space="0" w:color="auto"/>
        <w:left w:val="none" w:sz="0" w:space="0" w:color="auto"/>
        <w:bottom w:val="none" w:sz="0" w:space="0" w:color="auto"/>
        <w:right w:val="none" w:sz="0" w:space="0" w:color="auto"/>
      </w:divBdr>
      <w:divsChild>
        <w:div w:id="823279283">
          <w:marLeft w:val="0"/>
          <w:marRight w:val="0"/>
          <w:marTop w:val="0"/>
          <w:marBottom w:val="0"/>
          <w:divBdr>
            <w:top w:val="none" w:sz="0" w:space="0" w:color="auto"/>
            <w:left w:val="none" w:sz="0" w:space="0" w:color="auto"/>
            <w:bottom w:val="none" w:sz="0" w:space="0" w:color="auto"/>
            <w:right w:val="none" w:sz="0" w:space="0" w:color="auto"/>
          </w:divBdr>
        </w:div>
        <w:div w:id="1998454815">
          <w:marLeft w:val="0"/>
          <w:marRight w:val="0"/>
          <w:marTop w:val="0"/>
          <w:marBottom w:val="0"/>
          <w:divBdr>
            <w:top w:val="none" w:sz="0" w:space="0" w:color="auto"/>
            <w:left w:val="none" w:sz="0" w:space="0" w:color="auto"/>
            <w:bottom w:val="none" w:sz="0" w:space="0" w:color="auto"/>
            <w:right w:val="none" w:sz="0" w:space="0" w:color="auto"/>
          </w:divBdr>
        </w:div>
        <w:div w:id="577788615">
          <w:marLeft w:val="0"/>
          <w:marRight w:val="0"/>
          <w:marTop w:val="0"/>
          <w:marBottom w:val="0"/>
          <w:divBdr>
            <w:top w:val="none" w:sz="0" w:space="0" w:color="auto"/>
            <w:left w:val="none" w:sz="0" w:space="0" w:color="auto"/>
            <w:bottom w:val="none" w:sz="0" w:space="0" w:color="auto"/>
            <w:right w:val="none" w:sz="0" w:space="0" w:color="auto"/>
          </w:divBdr>
        </w:div>
        <w:div w:id="344749551">
          <w:marLeft w:val="0"/>
          <w:marRight w:val="0"/>
          <w:marTop w:val="0"/>
          <w:marBottom w:val="0"/>
          <w:divBdr>
            <w:top w:val="none" w:sz="0" w:space="0" w:color="auto"/>
            <w:left w:val="none" w:sz="0" w:space="0" w:color="auto"/>
            <w:bottom w:val="none" w:sz="0" w:space="0" w:color="auto"/>
            <w:right w:val="none" w:sz="0" w:space="0" w:color="auto"/>
          </w:divBdr>
        </w:div>
        <w:div w:id="163784743">
          <w:marLeft w:val="0"/>
          <w:marRight w:val="0"/>
          <w:marTop w:val="0"/>
          <w:marBottom w:val="0"/>
          <w:divBdr>
            <w:top w:val="none" w:sz="0" w:space="0" w:color="auto"/>
            <w:left w:val="none" w:sz="0" w:space="0" w:color="auto"/>
            <w:bottom w:val="none" w:sz="0" w:space="0" w:color="auto"/>
            <w:right w:val="none" w:sz="0" w:space="0" w:color="auto"/>
          </w:divBdr>
        </w:div>
        <w:div w:id="1868448955">
          <w:marLeft w:val="0"/>
          <w:marRight w:val="0"/>
          <w:marTop w:val="0"/>
          <w:marBottom w:val="0"/>
          <w:divBdr>
            <w:top w:val="none" w:sz="0" w:space="0" w:color="auto"/>
            <w:left w:val="none" w:sz="0" w:space="0" w:color="auto"/>
            <w:bottom w:val="none" w:sz="0" w:space="0" w:color="auto"/>
            <w:right w:val="none" w:sz="0" w:space="0" w:color="auto"/>
          </w:divBdr>
        </w:div>
        <w:div w:id="14285744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A64D-B5E5-453A-8A59-315E3DDB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Lien</dc:creator>
  <cp:keywords/>
  <dc:description/>
  <cp:lastModifiedBy>Stacey</cp:lastModifiedBy>
  <cp:revision>2</cp:revision>
  <dcterms:created xsi:type="dcterms:W3CDTF">2022-10-04T09:08:00Z</dcterms:created>
  <dcterms:modified xsi:type="dcterms:W3CDTF">2022-10-04T09:08:00Z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151f3e482d8dad495869570e7843939fe7ae4771e9119841df845985a4041f67</vt:lpwstr>
  </property>
</Properties>
</file>